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044" w:rsidRPr="009D0044" w:rsidRDefault="009D0044" w:rsidP="009D0044">
      <w:pPr>
        <w:shd w:val="clear" w:color="auto" w:fill="FFFFFF"/>
        <w:spacing w:after="282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0044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Прое</w:t>
      </w:r>
      <w:proofErr w:type="gramStart"/>
      <w:r w:rsidRPr="009D0044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кт стр</w:t>
      </w:r>
      <w:proofErr w:type="gramEnd"/>
      <w:r w:rsidRPr="009D0044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атегии развития культуры Ирбейского района "Казачий стан "Потомки Ермака"</w:t>
      </w:r>
    </w:p>
    <w:tbl>
      <w:tblPr>
        <w:tblpPr w:leftFromText="180" w:rightFromText="180" w:vertAnchor="text" w:horzAnchor="margin" w:tblpXSpec="center" w:tblpY="266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0"/>
        <w:gridCol w:w="5595"/>
      </w:tblGrid>
      <w:tr w:rsidR="009D0044" w:rsidRPr="009D0044" w:rsidTr="009D0044">
        <w:trPr>
          <w:trHeight w:val="443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1. Наименование проекта (мероприятия):</w:t>
            </w:r>
          </w:p>
        </w:tc>
        <w:tc>
          <w:tcPr>
            <w:tcW w:w="5595" w:type="dxa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ind w:right="-24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Агроград</w:t>
            </w:r>
            <w:proofErr w:type="spellEnd"/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 - Казачий стан «Потомки Ермака»</w:t>
            </w:r>
          </w:p>
        </w:tc>
      </w:tr>
      <w:tr w:rsidR="009D0044" w:rsidRPr="009D0044" w:rsidTr="009D0044">
        <w:trPr>
          <w:trHeight w:val="382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2. Сроки реализации</w:t>
            </w:r>
          </w:p>
        </w:tc>
        <w:tc>
          <w:tcPr>
            <w:tcW w:w="5595" w:type="dxa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2010-2020 годы</w:t>
            </w:r>
          </w:p>
        </w:tc>
      </w:tr>
      <w:tr w:rsidR="009D0044" w:rsidRPr="009D0044" w:rsidTr="009D0044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3. Организация-заявитель:</w:t>
            </w:r>
          </w:p>
        </w:tc>
        <w:tc>
          <w:tcPr>
            <w:tcW w:w="5595" w:type="dxa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D0044" w:rsidRPr="009D0044" w:rsidTr="009D0044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наименование:</w:t>
            </w:r>
          </w:p>
        </w:tc>
        <w:tc>
          <w:tcPr>
            <w:tcW w:w="5595" w:type="dxa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МУ «Управление культуры, спорта и молодежной политики»</w:t>
            </w:r>
          </w:p>
        </w:tc>
      </w:tr>
      <w:tr w:rsidR="009D0044" w:rsidRPr="009D0044" w:rsidTr="009D0044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юридический адрес:</w:t>
            </w:r>
          </w:p>
        </w:tc>
        <w:tc>
          <w:tcPr>
            <w:tcW w:w="5595" w:type="dxa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663650, Красноярский край, </w:t>
            </w:r>
            <w:proofErr w:type="spellStart"/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Ирбейский</w:t>
            </w:r>
            <w:proofErr w:type="spellEnd"/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Ирбейское</w:t>
            </w:r>
            <w:proofErr w:type="spellEnd"/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 пер. Красноармейский, 2</w:t>
            </w:r>
          </w:p>
        </w:tc>
      </w:tr>
      <w:tr w:rsidR="009D0044" w:rsidRPr="009D0044" w:rsidTr="009D0044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организационно-правовая форма:</w:t>
            </w:r>
          </w:p>
        </w:tc>
        <w:tc>
          <w:tcPr>
            <w:tcW w:w="5595" w:type="dxa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муниципальное учреждение</w:t>
            </w:r>
          </w:p>
        </w:tc>
      </w:tr>
      <w:tr w:rsidR="009D0044" w:rsidRPr="009D0044" w:rsidTr="009D0044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должность руководителя:</w:t>
            </w:r>
          </w:p>
        </w:tc>
        <w:tc>
          <w:tcPr>
            <w:tcW w:w="5595" w:type="dxa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Руководитель МУ «Управления культуры, спорта и молодежной политики»</w:t>
            </w:r>
          </w:p>
        </w:tc>
      </w:tr>
      <w:tr w:rsidR="009D0044" w:rsidRPr="009D0044" w:rsidTr="009D0044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Ф.И.О. руководителя:</w:t>
            </w:r>
          </w:p>
        </w:tc>
        <w:tc>
          <w:tcPr>
            <w:tcW w:w="5595" w:type="dxa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Кривовяз Галина Альбертовна</w:t>
            </w:r>
          </w:p>
        </w:tc>
      </w:tr>
      <w:tr w:rsidR="009D0044" w:rsidRPr="009D0044" w:rsidTr="009D0044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4. Место реализации проекта:</w:t>
            </w:r>
          </w:p>
        </w:tc>
        <w:tc>
          <w:tcPr>
            <w:tcW w:w="5595" w:type="dxa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Ирбейский</w:t>
            </w:r>
            <w:proofErr w:type="spellEnd"/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9D0044" w:rsidRPr="009D0044" w:rsidTr="009D0044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5. Общая величина затрат на проект:</w:t>
            </w:r>
          </w:p>
        </w:tc>
        <w:tc>
          <w:tcPr>
            <w:tcW w:w="5595" w:type="dxa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9D0044" w:rsidRPr="009D0044" w:rsidTr="009D0044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6. Руководитель проекта:</w:t>
            </w:r>
          </w:p>
        </w:tc>
        <w:tc>
          <w:tcPr>
            <w:tcW w:w="5595" w:type="dxa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Руководитель МУ «Управления культуры, спорта и молодежной политики»</w:t>
            </w: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Кривовяз Галина Альбертовна</w:t>
            </w:r>
          </w:p>
        </w:tc>
      </w:tr>
      <w:tr w:rsidR="009D0044" w:rsidRPr="009D0044" w:rsidTr="009D0044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7. Контактный адрес:</w:t>
            </w:r>
          </w:p>
        </w:tc>
        <w:tc>
          <w:tcPr>
            <w:tcW w:w="5595" w:type="dxa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663650, Красноярский край, </w:t>
            </w:r>
            <w:proofErr w:type="spellStart"/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Ирбейский</w:t>
            </w:r>
            <w:proofErr w:type="spellEnd"/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Ирбейское</w:t>
            </w:r>
            <w:proofErr w:type="spellEnd"/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 пер. Красноармейский, 2</w:t>
            </w: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8-39174-31-4-84, факс 31-3-47</w:t>
            </w:r>
          </w:p>
        </w:tc>
      </w:tr>
    </w:tbl>
    <w:p w:rsidR="009D0044" w:rsidRPr="009D0044" w:rsidRDefault="009D0044" w:rsidP="009D0044">
      <w:pPr>
        <w:shd w:val="clear" w:color="auto" w:fill="FFFFFF"/>
        <w:spacing w:after="282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</w:t>
      </w:r>
    </w:p>
    <w:p w:rsidR="009D0044" w:rsidRPr="009D0044" w:rsidRDefault="009D0044" w:rsidP="009D0044">
      <w:pPr>
        <w:shd w:val="clear" w:color="auto" w:fill="FFFFFF"/>
        <w:spacing w:after="282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8. Краткое содержание проекта:</w:t>
      </w:r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В настоящее время государством предпринимаются меры по возрождению системы военно-патриотического воспитания детей и подростков.</w:t>
      </w:r>
      <w:r w:rsidRPr="009D0044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В программе стратегии культурной политики на 2010-2020 гг. в </w:t>
      </w:r>
      <w:proofErr w:type="spellStart"/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Ирбейском</w:t>
      </w:r>
      <w:proofErr w:type="spellEnd"/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районе одним из направлений является развитие казачества.</w:t>
      </w:r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В культуре района казачье общество занимает достойное место.</w:t>
      </w:r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Под руководством подъесаула Калашникова А.М. </w:t>
      </w:r>
      <w:proofErr w:type="gramStart"/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</w:t>
      </w:r>
      <w:proofErr w:type="gramEnd"/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</w:t>
      </w:r>
      <w:proofErr w:type="gramEnd"/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Первое Мая  создан народный коллектив  "Казачий круг".  Этот коллектив активный участник районных фестивалей и краевых конкурсов. Детский хоровой коллектив </w:t>
      </w:r>
      <w:proofErr w:type="gramStart"/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из</w:t>
      </w:r>
      <w:proofErr w:type="gramEnd"/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с. </w:t>
      </w:r>
      <w:proofErr w:type="spellStart"/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Усть-Яруль</w:t>
      </w:r>
      <w:proofErr w:type="spellEnd"/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занял 3 </w:t>
      </w:r>
      <w:proofErr w:type="gramStart"/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место</w:t>
      </w:r>
      <w:proofErr w:type="gramEnd"/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 региональном конкурсе казачьей песни  "У красного Яра".</w:t>
      </w:r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Управление культуры поддерживает эти коллективы, создаёт благоприятные условия для их творческого развития.</w:t>
      </w:r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В 2009-2010гг. были капитально отремонтированы </w:t>
      </w:r>
      <w:proofErr w:type="spellStart"/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Усть-Ярульский</w:t>
      </w:r>
      <w:proofErr w:type="spellEnd"/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СДК и Первомайский сельский Дом культуры.</w:t>
      </w:r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В районном музее встречи учащихся с атаманом Ирбейского казачьего общества стали доброй традицией. Молодёжь интересуется устоями жизни, традициями казаков.</w:t>
      </w:r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На базе </w:t>
      </w:r>
      <w:proofErr w:type="spellStart"/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турклуба</w:t>
      </w:r>
      <w:proofErr w:type="spellEnd"/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"</w:t>
      </w:r>
      <w:proofErr w:type="spellStart"/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Потапыч</w:t>
      </w:r>
      <w:proofErr w:type="spellEnd"/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" в 2010 году был открыт летний культурно-спортивный лагерь для детей Енисейского казачьего войска. </w:t>
      </w:r>
      <w:r w:rsidRPr="009D0044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Традиционными становятся конноспортивные состязания во время праздника "Проводы зимы", межрайонные конные бега.</w:t>
      </w:r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Руководитель ООО "Мираж" на своей базе открывает конноспортивную школу. Планируется обучать детей верховой езде.</w:t>
      </w:r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При поддержке генерального директора ОАО "</w:t>
      </w:r>
      <w:proofErr w:type="spellStart"/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Красцветмет</w:t>
      </w:r>
      <w:proofErr w:type="spellEnd"/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" </w:t>
      </w:r>
      <w:proofErr w:type="spellStart"/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Тихова</w:t>
      </w:r>
      <w:proofErr w:type="spellEnd"/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И.В., атамана  Енисейского  казачьего  войска   генерала   Платова   П.И.   в  д. </w:t>
      </w:r>
      <w:proofErr w:type="spellStart"/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Минушка</w:t>
      </w:r>
      <w:proofErr w:type="spellEnd"/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реализовывается проект "</w:t>
      </w:r>
      <w:proofErr w:type="spellStart"/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Агроград</w:t>
      </w:r>
      <w:proofErr w:type="spellEnd"/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".</w:t>
      </w:r>
      <w:r w:rsidRPr="009D0044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Разрабатывается культурно-туристический маршрут "</w:t>
      </w:r>
      <w:proofErr w:type="spellStart"/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Минушка-Степановка</w:t>
      </w:r>
      <w:proofErr w:type="spellEnd"/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".</w:t>
      </w:r>
    </w:p>
    <w:p w:rsidR="009D0044" w:rsidRPr="009D0044" w:rsidRDefault="009D0044" w:rsidP="009D0044">
      <w:pPr>
        <w:shd w:val="clear" w:color="auto" w:fill="FFFFFF"/>
        <w:spacing w:after="282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9. Результатом реализации программы:</w:t>
      </w:r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Культурная жизнь в районе станет ярче и разнообразнее, насыщеннее, привлечёт творческие силы из числа жителей района.</w:t>
      </w:r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У детей и молодёжи появятся новые возможности для физического, духовного воспитания и развития.</w:t>
      </w:r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Осуществление программы внесёт вклад в создание позитивного инвестиционного климата района.</w:t>
      </w:r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Эта программа станет мотивирующим фактором для организации и развития туризма в районе.</w:t>
      </w:r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Будут созданы новые рабочие места.</w:t>
      </w:r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 xml:space="preserve">Эта программа содействует повышению </w:t>
      </w:r>
      <w:proofErr w:type="spellStart"/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имиджевого</w:t>
      </w:r>
      <w:proofErr w:type="spellEnd"/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потенциала культуры района.</w:t>
      </w:r>
      <w:r w:rsidRPr="009D0044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Углубить творческие связи с казачьими творческими коллективами Красноярского края. Способствовать участию творческих коллективов района в краевых конкурсах и фестивалей казачьей песни.</w:t>
      </w:r>
    </w:p>
    <w:p w:rsidR="009D0044" w:rsidRPr="009D0044" w:rsidRDefault="009D0044" w:rsidP="009D0044">
      <w:pPr>
        <w:shd w:val="clear" w:color="auto" w:fill="FFFFFF"/>
        <w:spacing w:after="282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10. </w:t>
      </w:r>
      <w:proofErr w:type="gramStart"/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Внешние и внутренние ресурсы данного направления:</w:t>
      </w:r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наблюдается количественное увеличение казаков в районе:</w:t>
      </w:r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2009 г. – 1 тыс. человек,</w:t>
      </w:r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2010 г. – 1130 человек;</w:t>
      </w:r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казачье общество – достойный портрет в области военно-патриотического воспитания молодёжи;</w:t>
      </w:r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созданы условия для творческого развития народного коллектива "Казачий круг", детского хора;</w:t>
      </w:r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существует кадровый потенциал для создания клуба "Юный казак"; для сохранения в традициях и обрядах казаков;</w:t>
      </w:r>
      <w:proofErr w:type="gramEnd"/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народный коллектив "Казачий круг" активный участник районных фестивалей и конкурсов;</w:t>
      </w:r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- творческие традиции развиваются в детском казачьем ансамбле "Новое поколение".</w:t>
      </w:r>
    </w:p>
    <w:p w:rsidR="009D0044" w:rsidRPr="009D0044" w:rsidRDefault="009D0044" w:rsidP="009D0044">
      <w:pPr>
        <w:shd w:val="clear" w:color="auto" w:fill="FFFFFF"/>
        <w:spacing w:after="282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0044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Цель проекта:</w:t>
      </w:r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Формирование уникального имиджа территории, как места формирования и развития казачьего общества.</w:t>
      </w:r>
    </w:p>
    <w:p w:rsidR="009D0044" w:rsidRPr="009D0044" w:rsidRDefault="009D0044" w:rsidP="009D0044">
      <w:pPr>
        <w:shd w:val="clear" w:color="auto" w:fill="FFFFFF"/>
        <w:spacing w:after="282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0044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Задачи:</w:t>
      </w:r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1. Создать условия для раскрытия и развития культурно-патриотического потенциала казачества.</w:t>
      </w:r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2. Создать условия для более широкого участия казаков в культурных мероприятиях.</w:t>
      </w:r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3. Познакомить жителей Ирбейского района и края с традициями, обычаями, обрядами казаков.</w:t>
      </w:r>
    </w:p>
    <w:p w:rsidR="009D0044" w:rsidRDefault="009D0044" w:rsidP="009D0044">
      <w:pPr>
        <w:shd w:val="clear" w:color="auto" w:fill="FFFFFF"/>
        <w:spacing w:after="282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lang w:eastAsia="ru-RU"/>
        </w:rPr>
      </w:pPr>
      <w:r w:rsidRPr="009D0044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Механизм реализации программы.</w:t>
      </w:r>
    </w:p>
    <w:p w:rsidR="009D0044" w:rsidRPr="009D0044" w:rsidRDefault="009D0044" w:rsidP="009D0044">
      <w:pPr>
        <w:shd w:val="clear" w:color="auto" w:fill="FFFFFF"/>
        <w:spacing w:after="282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Программу осуществляют МУ «Управление культуры, спорта и молодежной политики» совместно с </w:t>
      </w:r>
      <w:proofErr w:type="spellStart"/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Ирбейским</w:t>
      </w:r>
      <w:proofErr w:type="spellEnd"/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</w:t>
      </w:r>
      <w:proofErr w:type="gramStart"/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Саянским</w:t>
      </w:r>
      <w:proofErr w:type="gramEnd"/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казачьими обществами. Исполнители программы: РДК, МДК, СДК, Музей, ФК и спорт.</w:t>
      </w:r>
    </w:p>
    <w:p w:rsidR="009D0044" w:rsidRPr="009D0044" w:rsidRDefault="009D0044" w:rsidP="009D0044">
      <w:pPr>
        <w:shd w:val="clear" w:color="auto" w:fill="FFFFFF"/>
        <w:spacing w:after="282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0044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Ресурсное обеспечение программы.</w:t>
      </w:r>
      <w:r w:rsidRPr="009D0044">
        <w:rPr>
          <w:rFonts w:ascii="Arial" w:eastAsia="Times New Roman" w:hAnsi="Arial" w:cs="Arial"/>
          <w:color w:val="333333"/>
          <w:sz w:val="20"/>
          <w:lang w:eastAsia="ru-RU"/>
        </w:rPr>
        <w:t> </w:t>
      </w:r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Средства краевого и местного бюджета. Спонсорская помощь.</w:t>
      </w:r>
    </w:p>
    <w:p w:rsidR="009D0044" w:rsidRPr="009D0044" w:rsidRDefault="009D0044" w:rsidP="009D0044">
      <w:pPr>
        <w:shd w:val="clear" w:color="auto" w:fill="FFFFFF"/>
        <w:spacing w:after="282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Руководитель проекта                                                              Г.А. Кривовяз</w:t>
      </w:r>
    </w:p>
    <w:p w:rsidR="009D0044" w:rsidRPr="009D0044" w:rsidRDefault="009D0044" w:rsidP="009D0044">
      <w:pPr>
        <w:shd w:val="clear" w:color="auto" w:fill="FFFFFF"/>
        <w:spacing w:after="282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D0044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  </w:t>
      </w:r>
      <w:r w:rsidRPr="009D0044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Основные мероприятия проекта: </w:t>
      </w:r>
    </w:p>
    <w:p w:rsidR="009D0044" w:rsidRPr="009D0044" w:rsidRDefault="009D0044" w:rsidP="009D0044">
      <w:pPr>
        <w:pBdr>
          <w:left w:val="single" w:sz="6" w:space="24" w:color="CCCCCC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2" w:line="240" w:lineRule="auto"/>
        <w:ind w:left="480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9D0044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суммы в  тыс.  руб.</w:t>
      </w:r>
    </w:p>
    <w:tbl>
      <w:tblPr>
        <w:tblW w:w="142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6"/>
        <w:gridCol w:w="1969"/>
        <w:gridCol w:w="981"/>
        <w:gridCol w:w="981"/>
        <w:gridCol w:w="1092"/>
        <w:gridCol w:w="981"/>
        <w:gridCol w:w="1092"/>
        <w:gridCol w:w="981"/>
        <w:gridCol w:w="981"/>
        <w:gridCol w:w="981"/>
        <w:gridCol w:w="981"/>
        <w:gridCol w:w="981"/>
        <w:gridCol w:w="1092"/>
      </w:tblGrid>
      <w:tr w:rsidR="009D0044" w:rsidRPr="009D0044" w:rsidTr="009D0044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36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Наименование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2020</w:t>
            </w:r>
          </w:p>
        </w:tc>
      </w:tr>
      <w:tr w:rsidR="009D0044" w:rsidRPr="009D0044" w:rsidTr="009D0044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1. Создание клуба для детей и подростков «Юный казак»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Молодежный дом культуры «Луч»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D0044" w:rsidRPr="009D0044" w:rsidTr="009D0044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2. Проведение конкурсов казачьей песни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Муниципальное учреждение «</w:t>
            </w:r>
            <w:proofErr w:type="spellStart"/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Ирбейский</w:t>
            </w:r>
            <w:proofErr w:type="spellEnd"/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районный Дом культуры»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150,0</w:t>
            </w:r>
          </w:p>
        </w:tc>
      </w:tr>
      <w:tr w:rsidR="009D0044" w:rsidRPr="009D0044" w:rsidTr="009D0044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3. Создание экспозиции «Казачий курень»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Муниципальное учреждение культуры «</w:t>
            </w:r>
            <w:proofErr w:type="spellStart"/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Ирбейский</w:t>
            </w:r>
            <w:proofErr w:type="spellEnd"/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районный музей»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50,0</w:t>
            </w:r>
          </w:p>
        </w:tc>
      </w:tr>
      <w:tr w:rsidR="009D0044" w:rsidRPr="009D0044" w:rsidTr="009D0044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4. Принять участие в создании конноспортивной школы.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МУ «Управление культуры, спорта и молодежной политики»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</w:t>
            </w:r>
          </w:p>
        </w:tc>
      </w:tr>
      <w:tr w:rsidR="009D0044" w:rsidRPr="009D0044" w:rsidTr="009D0044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5. Организовать ежегодные встречи  с казаками района и края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МУ «Управление культуры, спорта и молодежной политики»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9D0044" w:rsidRPr="009D0044" w:rsidTr="009D0044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6. Организовать культурный досуг в летнем культурно-спортивном лагере для детей енисейского казачьего войска.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Молодежный дом культуры «Луч», Муниципальное учреждение «</w:t>
            </w:r>
            <w:proofErr w:type="spellStart"/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Ирбейский</w:t>
            </w:r>
            <w:proofErr w:type="spellEnd"/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районный Дом культуры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100,0</w:t>
            </w:r>
          </w:p>
        </w:tc>
      </w:tr>
      <w:tr w:rsidR="009D0044" w:rsidRPr="009D0044" w:rsidTr="009D0044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7. Принять участие в организации </w:t>
            </w: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культурно-туристического маршрута «</w:t>
            </w:r>
            <w:proofErr w:type="spellStart"/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Минушка-Степановка</w:t>
            </w:r>
            <w:proofErr w:type="spellEnd"/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». (Царский тракт.)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 xml:space="preserve">МУ «Управление культуры, </w:t>
            </w: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спорта и молодежной политики»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300,0</w:t>
            </w:r>
          </w:p>
        </w:tc>
      </w:tr>
      <w:tr w:rsidR="009D0044" w:rsidRPr="009D0044" w:rsidTr="009D0044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8. Участие казачьих коллективов в краевых конкурсах казачьей песни.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МУ «Управление культуры, спорта и молодежной политики»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100,0</w:t>
            </w:r>
          </w:p>
        </w:tc>
      </w:tr>
      <w:tr w:rsidR="009D0044" w:rsidRPr="009D0044" w:rsidTr="009D0044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9. </w:t>
            </w:r>
            <w:proofErr w:type="gramStart"/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Литературная гостиная (презентация цикла книг «Народная энциклопедия» </w:t>
            </w:r>
            <w:proofErr w:type="spellStart"/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Масанского</w:t>
            </w:r>
            <w:proofErr w:type="spellEnd"/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Василия Константиновича, философа, учёного, педагога, уроженца д. </w:t>
            </w:r>
            <w:proofErr w:type="spellStart"/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Минушка</w:t>
            </w:r>
            <w:proofErr w:type="spellEnd"/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Ирбейского района, председателя Совета стариков Ирбейского казачьего общества.</w:t>
            </w:r>
            <w:proofErr w:type="gramEnd"/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МУ «Управление культуры, спорта и молодежной политики»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50,0</w:t>
            </w:r>
          </w:p>
        </w:tc>
      </w:tr>
      <w:tr w:rsidR="009D0044" w:rsidRPr="009D0044" w:rsidTr="009D0044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10. Приобретение книг «Народная энциклопедия» краеведческих фондов библиотек ЦБС.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МУ «Управление культуры, спорта и молодежной политики»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100,0</w:t>
            </w:r>
          </w:p>
        </w:tc>
      </w:tr>
      <w:tr w:rsidR="009D0044" w:rsidRPr="009D0044" w:rsidTr="009D0044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780,0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810,0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810,0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730,0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850,0</w:t>
            </w:r>
          </w:p>
        </w:tc>
      </w:tr>
      <w:tr w:rsidR="009D0044" w:rsidRPr="009D0044" w:rsidTr="009D0044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9D0044" w:rsidRPr="009D0044" w:rsidRDefault="009D0044" w:rsidP="009D0044">
            <w:pPr>
              <w:spacing w:after="282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D0044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8910,0</w:t>
            </w:r>
          </w:p>
        </w:tc>
      </w:tr>
    </w:tbl>
    <w:p w:rsidR="00C60470" w:rsidRDefault="00C60470"/>
    <w:sectPr w:rsidR="00C60470" w:rsidSect="00C60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D0044"/>
    <w:rsid w:val="009D0044"/>
    <w:rsid w:val="00C60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0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0044"/>
    <w:rPr>
      <w:b/>
      <w:bCs/>
    </w:rPr>
  </w:style>
  <w:style w:type="character" w:customStyle="1" w:styleId="apple-converted-space">
    <w:name w:val="apple-converted-space"/>
    <w:basedOn w:val="a0"/>
    <w:rsid w:val="009D0044"/>
  </w:style>
  <w:style w:type="paragraph" w:styleId="HTML">
    <w:name w:val="HTML Preformatted"/>
    <w:basedOn w:val="a"/>
    <w:link w:val="HTML0"/>
    <w:uiPriority w:val="99"/>
    <w:semiHidden/>
    <w:unhideWhenUsed/>
    <w:rsid w:val="009D00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004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1028</Words>
  <Characters>5866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Валерьевич</dc:creator>
  <cp:lastModifiedBy>Леонид Валерьевич</cp:lastModifiedBy>
  <cp:revision>1</cp:revision>
  <dcterms:created xsi:type="dcterms:W3CDTF">2015-01-20T07:22:00Z</dcterms:created>
  <dcterms:modified xsi:type="dcterms:W3CDTF">2015-01-20T07:27:00Z</dcterms:modified>
</cp:coreProperties>
</file>